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248D" w14:textId="4E5781D3" w:rsidR="000812C2" w:rsidRPr="000812C2" w:rsidRDefault="000812C2" w:rsidP="000812C2">
      <w:pPr>
        <w:jc w:val="both"/>
        <w:rPr>
          <w:b/>
          <w:bCs/>
          <w:sz w:val="24"/>
          <w:szCs w:val="24"/>
          <w:u w:val="single"/>
        </w:rPr>
      </w:pPr>
      <w:r>
        <w:rPr>
          <w:sz w:val="24"/>
          <w:szCs w:val="24"/>
        </w:rPr>
        <w:t xml:space="preserve">                                                  </w:t>
      </w:r>
      <w:r w:rsidRPr="000812C2">
        <w:rPr>
          <w:b/>
          <w:bCs/>
          <w:sz w:val="24"/>
          <w:szCs w:val="24"/>
          <w:u w:val="single"/>
        </w:rPr>
        <w:t>De geboden van de Heer</w:t>
      </w:r>
    </w:p>
    <w:p w14:paraId="57E8DDE4" w14:textId="1674A758" w:rsidR="000812C2" w:rsidRDefault="000812C2" w:rsidP="000812C2">
      <w:pPr>
        <w:jc w:val="both"/>
      </w:pPr>
      <w:r>
        <w:t xml:space="preserve">                                                            Pastor Kevin Sadler</w:t>
      </w:r>
    </w:p>
    <w:p w14:paraId="4ABD2030" w14:textId="4AC2840C" w:rsidR="000812C2" w:rsidRPr="000812C2" w:rsidRDefault="000812C2" w:rsidP="005C3F2F">
      <w:pPr>
        <w:jc w:val="both"/>
        <w:rPr>
          <w:i/>
          <w:iCs/>
        </w:rPr>
      </w:pPr>
      <w:r>
        <w:rPr>
          <w:i/>
          <w:iCs/>
        </w:rPr>
        <w:t>“1 Kor. 14:37:</w:t>
      </w:r>
      <w:r w:rsidRPr="000812C2">
        <w:t xml:space="preserve"> </w:t>
      </w:r>
      <w:r w:rsidRPr="000812C2">
        <w:rPr>
          <w:i/>
          <w:iCs/>
        </w:rPr>
        <w:t xml:space="preserve">Indien iemand meent een profeet te zijn, of geestelijke, die erkenne, dat, hetgeen ik </w:t>
      </w:r>
      <w:r w:rsidR="00F401DF" w:rsidRPr="00F401DF">
        <w:rPr>
          <w:sz w:val="18"/>
          <w:szCs w:val="18"/>
        </w:rPr>
        <w:t xml:space="preserve">(Paulus) </w:t>
      </w:r>
      <w:r w:rsidRPr="000812C2">
        <w:rPr>
          <w:i/>
          <w:iCs/>
        </w:rPr>
        <w:t>u schrijf, des Heeren geboden zijn.</w:t>
      </w:r>
    </w:p>
    <w:p w14:paraId="4A246859" w14:textId="77777777" w:rsidR="007835DD" w:rsidRDefault="007835DD" w:rsidP="005C3F2F">
      <w:pPr>
        <w:jc w:val="both"/>
      </w:pPr>
    </w:p>
    <w:p w14:paraId="2985F761" w14:textId="3768CA44" w:rsidR="000812C2" w:rsidRDefault="000812C2" w:rsidP="005C3F2F">
      <w:pPr>
        <w:jc w:val="both"/>
      </w:pPr>
      <w:r w:rsidRPr="000812C2">
        <w:t xml:space="preserve">Veel </w:t>
      </w:r>
      <w:r>
        <w:t>C</w:t>
      </w:r>
      <w:r w:rsidRPr="000812C2">
        <w:t>hristenen hebben het vage idee dat</w:t>
      </w:r>
      <w:r>
        <w:t>,</w:t>
      </w:r>
      <w:r w:rsidRPr="000812C2">
        <w:t xml:space="preserve"> toen Christus van de Olijfberg naar de hemel opsteeg, Hij stopte met spreken. Maar niets is minder waar! Paulus zegt dat de dingen die hij aan de Korint</w:t>
      </w:r>
      <w:r>
        <w:t>h</w:t>
      </w:r>
      <w:r w:rsidRPr="000812C2">
        <w:t xml:space="preserve">iërs schreef, en aan het Lichaam van Christus als geheel, de “geboden van de Heer” waren! Op dezelfde manier zegt Paulus in zijn brief aan de Thessalonicenzen: </w:t>
      </w:r>
    </w:p>
    <w:p w14:paraId="4542F004" w14:textId="79230BBA" w:rsidR="000812C2" w:rsidRPr="000812C2" w:rsidRDefault="000812C2" w:rsidP="005C3F2F">
      <w:pPr>
        <w:jc w:val="both"/>
        <w:rPr>
          <w:i/>
          <w:iCs/>
        </w:rPr>
      </w:pPr>
      <w:r>
        <w:rPr>
          <w:i/>
          <w:iCs/>
        </w:rPr>
        <w:t xml:space="preserve">“1 Thess. 4:2: </w:t>
      </w:r>
      <w:r w:rsidRPr="000812C2">
        <w:rPr>
          <w:i/>
          <w:iCs/>
        </w:rPr>
        <w:t>Want gij weet, wat bevelen wij u gegeven hebben door den Heere Jezus.</w:t>
      </w:r>
    </w:p>
    <w:p w14:paraId="03DE3B23" w14:textId="77777777" w:rsidR="007835DD" w:rsidRDefault="007835DD" w:rsidP="005C3F2F">
      <w:pPr>
        <w:jc w:val="both"/>
      </w:pPr>
    </w:p>
    <w:p w14:paraId="4BFD1C71" w14:textId="71C3E968" w:rsidR="000812C2" w:rsidRDefault="000812C2" w:rsidP="005C3F2F">
      <w:pPr>
        <w:jc w:val="both"/>
      </w:pPr>
      <w:r w:rsidRPr="000812C2">
        <w:t>Nadat Christus naar de hemel was opgestegen, zette Israël haar rebellie tegen God voort door de bediening van de Heilige Geest</w:t>
      </w:r>
      <w:r>
        <w:t>,</w:t>
      </w:r>
      <w:r w:rsidRPr="000812C2">
        <w:t xml:space="preserve"> door de twaalf</w:t>
      </w:r>
      <w:r>
        <w:t>,</w:t>
      </w:r>
      <w:r w:rsidRPr="000812C2">
        <w:t xml:space="preserve"> te verwerpen. Israël werd dus tijdelijk door God aan de kant gezet</w:t>
      </w:r>
      <w:r>
        <w:t xml:space="preserve">, lees </w:t>
      </w:r>
      <w:r w:rsidRPr="000812C2">
        <w:t>Handelingen 7. God wekte toen een nieuwe apostel op</w:t>
      </w:r>
      <w:r>
        <w:t>, Paulus,</w:t>
      </w:r>
      <w:r w:rsidRPr="000812C2">
        <w:t xml:space="preserve"> en gaf Hem een ​​boodschap die nog nooit eerder was geopenbaard</w:t>
      </w:r>
      <w:r>
        <w:t xml:space="preserve">, lees </w:t>
      </w:r>
      <w:r w:rsidRPr="000812C2">
        <w:t>Handelingen 9</w:t>
      </w:r>
      <w:r>
        <w:t>. En zie</w:t>
      </w:r>
      <w:r w:rsidRPr="000812C2">
        <w:t xml:space="preserve"> Gal. 1:11</w:t>
      </w:r>
      <w:r>
        <w:t>-</w:t>
      </w:r>
      <w:r w:rsidRPr="000812C2">
        <w:t>12. Christus sprak opnieuw!</w:t>
      </w:r>
    </w:p>
    <w:p w14:paraId="577B53A2" w14:textId="29367559" w:rsidR="000812C2" w:rsidRPr="000812C2" w:rsidRDefault="000812C2" w:rsidP="005C3F2F">
      <w:pPr>
        <w:jc w:val="both"/>
        <w:rPr>
          <w:i/>
          <w:iCs/>
        </w:rPr>
      </w:pPr>
      <w:r>
        <w:rPr>
          <w:i/>
          <w:iCs/>
        </w:rPr>
        <w:t xml:space="preserve">“Gal. 1:11-12: </w:t>
      </w:r>
      <w:r w:rsidRPr="000812C2">
        <w:rPr>
          <w:i/>
          <w:iCs/>
        </w:rPr>
        <w:t>11</w:t>
      </w:r>
      <w:r>
        <w:rPr>
          <w:i/>
          <w:iCs/>
        </w:rPr>
        <w:t xml:space="preserve"> </w:t>
      </w:r>
      <w:r w:rsidRPr="000812C2">
        <w:rPr>
          <w:i/>
          <w:iCs/>
        </w:rPr>
        <w:t>Maar ik maak u bekend, broeders, dat het Evangelie, hetwelk van mij verkondigd is, niet is naar den mens.12</w:t>
      </w:r>
      <w:r>
        <w:rPr>
          <w:i/>
          <w:iCs/>
        </w:rPr>
        <w:t xml:space="preserve"> </w:t>
      </w:r>
      <w:r w:rsidRPr="000812C2">
        <w:rPr>
          <w:i/>
          <w:iCs/>
        </w:rPr>
        <w:t>Want ik heb ook hetzelve niet van een mens ontvangen, noch geleerd, maar door de openbaring van Jezus Christus.</w:t>
      </w:r>
    </w:p>
    <w:p w14:paraId="3B709C63" w14:textId="77777777" w:rsidR="007835DD" w:rsidRDefault="007835DD" w:rsidP="005C3F2F">
      <w:pPr>
        <w:jc w:val="both"/>
      </w:pPr>
    </w:p>
    <w:p w14:paraId="290E2EEF" w14:textId="7F8F6708" w:rsidR="005C3F2F" w:rsidRDefault="00725D39" w:rsidP="005C3F2F">
      <w:pPr>
        <w:jc w:val="both"/>
      </w:pPr>
      <w:r w:rsidRPr="00725D39">
        <w:t xml:space="preserve">Vanuit de hemel gaf de verheerlijkte Christus aan de apostel Paulus een nieuwe openbaring over zijn hemelse bediening aan de Kerk, het Lichaam van Christus. Aan Paulus, de apostel van de </w:t>
      </w:r>
      <w:r>
        <w:t>H</w:t>
      </w:r>
      <w:r w:rsidRPr="00725D39">
        <w:t>eidenen</w:t>
      </w:r>
      <w:r>
        <w:t>,</w:t>
      </w:r>
      <w:r w:rsidRPr="00725D39">
        <w:t xml:space="preserve"> Rom. 11:13, werden de geboden van Christus gegeven voor het Lichaam van Christus </w:t>
      </w:r>
      <w:r>
        <w:t xml:space="preserve">voor </w:t>
      </w:r>
      <w:r w:rsidRPr="00725D39">
        <w:t>vandaag.</w:t>
      </w:r>
    </w:p>
    <w:p w14:paraId="1B7808C4" w14:textId="41082475" w:rsidR="000812C2" w:rsidRPr="00725D39" w:rsidRDefault="00725D39" w:rsidP="005C3F2F">
      <w:pPr>
        <w:jc w:val="both"/>
        <w:rPr>
          <w:i/>
          <w:iCs/>
        </w:rPr>
      </w:pPr>
      <w:r>
        <w:rPr>
          <w:i/>
          <w:iCs/>
        </w:rPr>
        <w:t xml:space="preserve">“Rom. 11:13: </w:t>
      </w:r>
      <w:r w:rsidRPr="00725D39">
        <w:rPr>
          <w:i/>
          <w:iCs/>
        </w:rPr>
        <w:t>Want ik spreek tot u, heidenen, voor zoveel ik der heidenen apostel ben; ik maak mijn bediening heerlijk;</w:t>
      </w:r>
    </w:p>
    <w:p w14:paraId="408BD960" w14:textId="77777777" w:rsidR="007835DD" w:rsidRDefault="007835DD" w:rsidP="005C3F2F">
      <w:pPr>
        <w:jc w:val="both"/>
      </w:pPr>
    </w:p>
    <w:p w14:paraId="620A96CF" w14:textId="2350A06B" w:rsidR="000812C2" w:rsidRDefault="00725D39" w:rsidP="005C3F2F">
      <w:pPr>
        <w:jc w:val="both"/>
      </w:pPr>
      <w:r w:rsidRPr="00725D39">
        <w:t xml:space="preserve">In de brieven van Paulus hebben we de wil van God voor ons </w:t>
      </w:r>
      <w:r>
        <w:t>C</w:t>
      </w:r>
      <w:r w:rsidRPr="00725D39">
        <w:t>hristelijk leven tijdens de bedeling van de genade van God. In de brieven van Paulus vinden we de leerstellingen van genade waarop de Kerk is gebouwd en die zij moet naleven en delen met de wereld.</w:t>
      </w:r>
    </w:p>
    <w:p w14:paraId="35CA3199" w14:textId="77777777" w:rsidR="007835DD" w:rsidRDefault="007835DD" w:rsidP="005C3F2F">
      <w:pPr>
        <w:jc w:val="both"/>
      </w:pPr>
    </w:p>
    <w:p w14:paraId="373458F4" w14:textId="7C6F2D27" w:rsidR="005C3F2F" w:rsidRDefault="00725D39" w:rsidP="005C3F2F">
      <w:pPr>
        <w:jc w:val="both"/>
      </w:pPr>
      <w:r w:rsidRPr="00725D39">
        <w:t xml:space="preserve">Merk op dat er over de woorden van Paulus, zoals door Christus aan Hem geopenbaard, gesproken wordt als ‘geboden’. Dit is geen </w:t>
      </w:r>
      <w:r>
        <w:t>“</w:t>
      </w:r>
      <w:r w:rsidRPr="00725D39">
        <w:t>take-it-or-leave-it</w:t>
      </w:r>
      <w:r>
        <w:t xml:space="preserve">” </w:t>
      </w:r>
      <w:r w:rsidRPr="00725D39">
        <w:t xml:space="preserve">woord. Als God een gebod geeft, </w:t>
      </w:r>
      <w:r w:rsidRPr="00F401DF">
        <w:rPr>
          <w:b/>
          <w:bCs/>
          <w:sz w:val="24"/>
          <w:szCs w:val="24"/>
        </w:rPr>
        <w:t>verwacht</w:t>
      </w:r>
      <w:r w:rsidRPr="00725D39">
        <w:t xml:space="preserve"> Hij van ons dat we gehoorzamen en onze wil afstemmen op Zijn wil. In vroegere dispensaties </w:t>
      </w:r>
      <w:r w:rsidR="00F401DF" w:rsidRPr="00F401DF">
        <w:rPr>
          <w:sz w:val="18"/>
          <w:szCs w:val="18"/>
        </w:rPr>
        <w:t xml:space="preserve">(bedelingen) </w:t>
      </w:r>
      <w:r w:rsidRPr="00725D39">
        <w:t xml:space="preserve">werden andere geboden gegeven die geldig waren op het gegeven moment, maar die niet voor vandaag gelden, en niet </w:t>
      </w:r>
      <w:r w:rsidR="00F401DF">
        <w:t>voor ons zijn om te gehoorzamen</w:t>
      </w:r>
      <w:r w:rsidRPr="00725D39">
        <w:t>.</w:t>
      </w:r>
    </w:p>
    <w:p w14:paraId="56A80F83" w14:textId="77777777" w:rsidR="007835DD" w:rsidRDefault="007835DD" w:rsidP="005C3F2F">
      <w:pPr>
        <w:jc w:val="both"/>
      </w:pPr>
    </w:p>
    <w:p w14:paraId="75BAA78B" w14:textId="04E08106" w:rsidR="005C3F2F" w:rsidRDefault="00725D39" w:rsidP="005C3F2F">
      <w:pPr>
        <w:jc w:val="both"/>
      </w:pPr>
      <w:r w:rsidRPr="00725D39">
        <w:t xml:space="preserve">Neem bijvoorbeeld eten. De Bijbel gebiedt de mens </w:t>
      </w:r>
      <w:r w:rsidR="00F401DF">
        <w:t xml:space="preserve">eerst </w:t>
      </w:r>
      <w:r w:rsidRPr="00725D39">
        <w:t xml:space="preserve">alleen groenten en fruit te eten, daarna staat hij het eten van vlees met fruit en groenten toe, dan gebiedt hij dat alleen bepaald voedsel gegeten </w:t>
      </w:r>
      <w:r w:rsidRPr="00725D39">
        <w:lastRenderedPageBreak/>
        <w:t>mag worden, en dan gebiedt hij dat al het voedsel gegeten mag worden. Het is onmogelijk om al deze verschillende bevelen tegelijkertijd uit te voeren.</w:t>
      </w:r>
    </w:p>
    <w:p w14:paraId="1507D116" w14:textId="77777777" w:rsidR="007835DD" w:rsidRDefault="007835DD" w:rsidP="005C3F2F">
      <w:pPr>
        <w:jc w:val="both"/>
      </w:pPr>
    </w:p>
    <w:p w14:paraId="51714B65" w14:textId="0867E6A4" w:rsidR="005C3F2F" w:rsidRDefault="00725D39" w:rsidP="005C3F2F">
      <w:pPr>
        <w:jc w:val="both"/>
      </w:pPr>
      <w:r w:rsidRPr="00725D39">
        <w:t>Er zijn nog veel meer soortgelijke kwesties in de Bijbel, dus het is absoluut noodzakelijk om te bepalen welke geboden God ons vandaag de dag wil laten gehoorzamen. Het antwoord is dat de brieven van Paulus de geboden van de Heer zijn die onder de genade vandaag de dag geldig zijn. En Paulus zegt dat we alle dingen kunnen eten</w:t>
      </w:r>
      <w:r>
        <w:t xml:space="preserve">, </w:t>
      </w:r>
      <w:r w:rsidRPr="00725D39">
        <w:t>1 Tim. 4:3-5. Het is geweldig om onder genade te leven!</w:t>
      </w:r>
    </w:p>
    <w:p w14:paraId="280C3650" w14:textId="70280906" w:rsidR="005C3F2F" w:rsidRPr="00725D39" w:rsidRDefault="00725D39" w:rsidP="005C3F2F">
      <w:pPr>
        <w:jc w:val="both"/>
        <w:rPr>
          <w:i/>
          <w:iCs/>
        </w:rPr>
      </w:pPr>
      <w:r>
        <w:rPr>
          <w:i/>
          <w:iCs/>
        </w:rPr>
        <w:t>“</w:t>
      </w:r>
      <w:r w:rsidRPr="00725D39">
        <w:rPr>
          <w:i/>
          <w:iCs/>
        </w:rPr>
        <w:t>3</w:t>
      </w:r>
      <w:r w:rsidR="007835DD">
        <w:rPr>
          <w:i/>
          <w:iCs/>
        </w:rPr>
        <w:t xml:space="preserve"> </w:t>
      </w:r>
      <w:r w:rsidRPr="00725D39">
        <w:rPr>
          <w:i/>
          <w:iCs/>
        </w:rPr>
        <w:t>Verbiedende te huwelijken, gebiedende van spijzen te onthouden, die God geschapen heeft, tot nuttiging met dankzegging, voor de gelovigen, en die de waarheid hebben bekend.4</w:t>
      </w:r>
      <w:r w:rsidR="007835DD">
        <w:rPr>
          <w:i/>
          <w:iCs/>
        </w:rPr>
        <w:t xml:space="preserve"> </w:t>
      </w:r>
      <w:r w:rsidRPr="00725D39">
        <w:rPr>
          <w:i/>
          <w:iCs/>
        </w:rPr>
        <w:t>Want alle schepsel Gods is goed, en er is niets verwerpelijk, met dankzegging genomen zijnde;5</w:t>
      </w:r>
      <w:r w:rsidR="007835DD">
        <w:rPr>
          <w:i/>
          <w:iCs/>
        </w:rPr>
        <w:t xml:space="preserve"> </w:t>
      </w:r>
      <w:r w:rsidRPr="00725D39">
        <w:rPr>
          <w:i/>
          <w:iCs/>
        </w:rPr>
        <w:t xml:space="preserve">Want het wordt geheiligd </w:t>
      </w:r>
      <w:r w:rsidR="00F401DF" w:rsidRPr="00725D39">
        <w:rPr>
          <w:i/>
          <w:iCs/>
        </w:rPr>
        <w:t>D</w:t>
      </w:r>
      <w:r w:rsidRPr="00725D39">
        <w:rPr>
          <w:i/>
          <w:iCs/>
        </w:rPr>
        <w:t>oor</w:t>
      </w:r>
      <w:r w:rsidR="00F401DF">
        <w:rPr>
          <w:i/>
          <w:iCs/>
        </w:rPr>
        <w:t xml:space="preserve"> </w:t>
      </w:r>
      <w:r w:rsidRPr="00725D39">
        <w:rPr>
          <w:i/>
          <w:iCs/>
        </w:rPr>
        <w:t>het Woord van God, en door het gebed.</w:t>
      </w:r>
      <w:r>
        <w:rPr>
          <w:i/>
          <w:iCs/>
        </w:rPr>
        <w:br/>
      </w:r>
    </w:p>
    <w:p w14:paraId="5DE73EB6" w14:textId="77777777" w:rsidR="005C3F2F" w:rsidRDefault="005C3F2F" w:rsidP="005C3F2F">
      <w:pPr>
        <w:jc w:val="both"/>
      </w:pPr>
    </w:p>
    <w:sectPr w:rsidR="005C3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2F"/>
    <w:rsid w:val="000812C2"/>
    <w:rsid w:val="005C3F2F"/>
    <w:rsid w:val="00725D39"/>
    <w:rsid w:val="007835DD"/>
    <w:rsid w:val="00D71A99"/>
    <w:rsid w:val="00F40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0314"/>
  <w15:chartTrackingRefBased/>
  <w15:docId w15:val="{401D16BC-A004-4C5F-98DE-F47B7DF9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10</cp:revision>
  <dcterms:created xsi:type="dcterms:W3CDTF">2024-02-27T09:01:00Z</dcterms:created>
  <dcterms:modified xsi:type="dcterms:W3CDTF">2024-03-01T18:29:00Z</dcterms:modified>
</cp:coreProperties>
</file>